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F8" w:rsidRDefault="000C72F8" w:rsidP="000C72F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683">
        <w:rPr>
          <w:rFonts w:ascii="Times New Roman" w:hAnsi="Times New Roman" w:cs="Times New Roman"/>
          <w:b/>
          <w:sz w:val="36"/>
          <w:szCs w:val="36"/>
        </w:rPr>
        <w:t>Support Military Funding for Traumatic Brain Injury</w:t>
      </w:r>
    </w:p>
    <w:p w:rsidR="000C72F8" w:rsidRDefault="000C72F8" w:rsidP="000C72F8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Colleague:</w:t>
      </w: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A35AE8" w:rsidP="000C72F8">
      <w:r>
        <w:t>We</w:t>
      </w:r>
      <w:r w:rsidR="000C72F8" w:rsidRPr="00810396">
        <w:t xml:space="preserve"> urge you to join </w:t>
      </w:r>
      <w:r>
        <w:t>us</w:t>
      </w:r>
      <w:r w:rsidR="000C72F8" w:rsidRPr="00810396">
        <w:t xml:space="preserve"> in sending t</w:t>
      </w:r>
      <w:r w:rsidR="000C72F8">
        <w:t>he attached letter to the Chairwoman</w:t>
      </w:r>
      <w:r w:rsidR="000C72F8" w:rsidRPr="00810396">
        <w:t xml:space="preserve"> and Ranking Member of the Subcommittee on </w:t>
      </w:r>
      <w:r w:rsidR="000C72F8">
        <w:t>Defense</w:t>
      </w:r>
      <w:r w:rsidR="000C72F8" w:rsidRPr="00810396">
        <w:t xml:space="preserve"> Appropriations requesting funding</w:t>
      </w:r>
      <w:r w:rsidR="000C72F8">
        <w:t xml:space="preserve"> for programs for Department of Defense traumatic brain injury (TBI) </w:t>
      </w:r>
      <w:r w:rsidR="001F6322">
        <w:t>programs in the Fiscal Year 2019</w:t>
      </w:r>
      <w:r w:rsidR="000C72F8">
        <w:t xml:space="preserve"> Defense Appropriations Bill.</w:t>
      </w:r>
      <w:r w:rsidR="001F6322">
        <w:t xml:space="preserve"> </w:t>
      </w: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1F6322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TBI </w:t>
      </w:r>
      <w:r w:rsidR="000C72F8">
        <w:rPr>
          <w:rFonts w:ascii="Times New Roman" w:hAnsi="Times New Roman" w:cs="Times New Roman"/>
          <w:sz w:val="24"/>
          <w:szCs w:val="24"/>
        </w:rPr>
        <w:t>continues to be the signature injury among our nation’s service members returning from</w:t>
      </w:r>
      <w:r>
        <w:rPr>
          <w:rFonts w:ascii="Times New Roman" w:hAnsi="Times New Roman" w:cs="Times New Roman"/>
          <w:sz w:val="24"/>
          <w:szCs w:val="24"/>
        </w:rPr>
        <w:t xml:space="preserve"> theater</w:t>
      </w:r>
      <w:r w:rsidR="000C72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More than 375</w:t>
      </w:r>
      <w:r w:rsidR="000C72F8" w:rsidRPr="009B2793">
        <w:rPr>
          <w:rFonts w:ascii="Times New Roman" w:hAnsi="Times New Roman" w:cs="Times New Roman"/>
          <w:sz w:val="24"/>
          <w:szCs w:val="24"/>
        </w:rPr>
        <w:t xml:space="preserve">,000 </w:t>
      </w:r>
      <w:r>
        <w:rPr>
          <w:rFonts w:ascii="Times New Roman" w:hAnsi="Times New Roman" w:cs="Times New Roman"/>
          <w:sz w:val="24"/>
          <w:szCs w:val="24"/>
        </w:rPr>
        <w:t>service members</w:t>
      </w:r>
      <w:r w:rsidR="000C72F8" w:rsidRPr="009B2793">
        <w:rPr>
          <w:rFonts w:ascii="Times New Roman" w:hAnsi="Times New Roman" w:cs="Times New Roman"/>
          <w:sz w:val="24"/>
          <w:szCs w:val="24"/>
        </w:rPr>
        <w:t xml:space="preserve"> have been di</w:t>
      </w:r>
      <w:r w:rsidR="000C72F8">
        <w:rPr>
          <w:rFonts w:ascii="Times New Roman" w:hAnsi="Times New Roman" w:cs="Times New Roman"/>
          <w:sz w:val="24"/>
          <w:szCs w:val="24"/>
        </w:rPr>
        <w:t>agnosed with mild TBI since 2000</w:t>
      </w:r>
      <w:r w:rsidR="000C72F8" w:rsidRPr="009B2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2F8">
        <w:rPr>
          <w:rFonts w:ascii="Times New Roman" w:hAnsi="Times New Roman" w:cs="Times New Roman"/>
          <w:sz w:val="24"/>
          <w:szCs w:val="24"/>
        </w:rPr>
        <w:t>TBI is a complex condition that requires co</w:t>
      </w:r>
      <w:r>
        <w:rPr>
          <w:rFonts w:ascii="Times New Roman" w:hAnsi="Times New Roman" w:cs="Times New Roman"/>
          <w:sz w:val="24"/>
          <w:szCs w:val="24"/>
        </w:rPr>
        <w:t>mprehensive, specialized care. T</w:t>
      </w:r>
      <w:r w:rsidR="000C72F8">
        <w:rPr>
          <w:rFonts w:ascii="Times New Roman" w:hAnsi="Times New Roman" w:cs="Times New Roman"/>
          <w:sz w:val="24"/>
          <w:szCs w:val="24"/>
        </w:rPr>
        <w:t xml:space="preserve">he </w:t>
      </w:r>
      <w:r w:rsidRPr="001F6322">
        <w:rPr>
          <w:rFonts w:ascii="Times New Roman" w:hAnsi="Times New Roman" w:cs="Times New Roman"/>
          <w:sz w:val="24"/>
          <w:szCs w:val="24"/>
        </w:rPr>
        <w:t xml:space="preserve">Department of Defense </w:t>
      </w:r>
      <w:r w:rsidR="000C72F8">
        <w:rPr>
          <w:rFonts w:ascii="Times New Roman" w:hAnsi="Times New Roman" w:cs="Times New Roman"/>
          <w:sz w:val="24"/>
          <w:szCs w:val="24"/>
        </w:rPr>
        <w:t>has made significant strides in improving both in-theater and post-incident assessment and diagnosis, but still more needs to be done in evaluating troops’ ability to return to duty. Intensive and innovative rehabilitation care is also needed for t</w:t>
      </w:r>
      <w:r w:rsidR="00272C3F">
        <w:rPr>
          <w:rFonts w:ascii="Times New Roman" w:hAnsi="Times New Roman" w:cs="Times New Roman"/>
          <w:sz w:val="24"/>
          <w:szCs w:val="24"/>
        </w:rPr>
        <w:t>hose sustaining severe TBIs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2F8">
        <w:rPr>
          <w:rFonts w:ascii="Times New Roman" w:hAnsi="Times New Roman" w:cs="Times New Roman"/>
          <w:sz w:val="24"/>
          <w:szCs w:val="24"/>
        </w:rPr>
        <w:t>with varying levels of disorders of consciousness.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C70">
        <w:rPr>
          <w:rFonts w:ascii="Times New Roman" w:hAnsi="Times New Roman" w:cs="Times New Roman"/>
          <w:sz w:val="24"/>
          <w:szCs w:val="24"/>
        </w:rPr>
        <w:t>The Congressionally-Directed Medical Research Program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047C70">
        <w:rPr>
          <w:rFonts w:ascii="Times New Roman" w:hAnsi="Times New Roman" w:cs="Times New Roman"/>
          <w:sz w:val="24"/>
          <w:szCs w:val="24"/>
        </w:rPr>
        <w:t xml:space="preserve"> Psychological Health and TBI Research Program</w:t>
      </w:r>
      <w:r>
        <w:rPr>
          <w:rFonts w:ascii="Times New Roman" w:hAnsi="Times New Roman" w:cs="Times New Roman"/>
          <w:sz w:val="24"/>
          <w:szCs w:val="24"/>
        </w:rPr>
        <w:t xml:space="preserve"> funds research to</w:t>
      </w:r>
      <w:r w:rsidRPr="00047C70">
        <w:rPr>
          <w:rFonts w:ascii="Times New Roman" w:hAnsi="Times New Roman" w:cs="Times New Roman"/>
          <w:sz w:val="24"/>
          <w:szCs w:val="24"/>
        </w:rPr>
        <w:t xml:space="preserve"> prevent, mitigate, and treat the effects of TBI and other psychological health conditions</w:t>
      </w:r>
      <w:r>
        <w:rPr>
          <w:rFonts w:ascii="Times New Roman" w:hAnsi="Times New Roman" w:cs="Times New Roman"/>
          <w:sz w:val="24"/>
          <w:szCs w:val="24"/>
        </w:rPr>
        <w:t xml:space="preserve">. The Defense and Veterans Brain Injury Center </w:t>
      </w:r>
      <w:r w:rsidRPr="00F95FCE">
        <w:rPr>
          <w:rFonts w:ascii="Times New Roman" w:hAnsi="Times New Roman" w:cs="Times New Roman"/>
          <w:sz w:val="24"/>
          <w:szCs w:val="24"/>
        </w:rPr>
        <w:t>has coordinated care for our service members from the battlefield to the community and has engaged in a wide range of TBI research to improve state of the art medical treatment and rehabilitation.</w:t>
      </w:r>
      <w:r>
        <w:rPr>
          <w:rFonts w:ascii="Times New Roman" w:hAnsi="Times New Roman" w:cs="Times New Roman"/>
          <w:sz w:val="24"/>
          <w:szCs w:val="24"/>
        </w:rPr>
        <w:t xml:space="preserve"> Additionally, </w:t>
      </w:r>
      <w:r w:rsidR="001F632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National Intrepid Center of Excellence is responsible for treating military personnel diagnosed with TBI and/or P</w:t>
      </w:r>
      <w:r w:rsidR="00591315">
        <w:rPr>
          <w:rFonts w:ascii="Times New Roman" w:hAnsi="Times New Roman" w:cs="Times New Roman"/>
          <w:sz w:val="24"/>
          <w:szCs w:val="24"/>
        </w:rPr>
        <w:t xml:space="preserve">sychological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91315">
        <w:rPr>
          <w:rFonts w:ascii="Times New Roman" w:hAnsi="Times New Roman" w:cs="Times New Roman"/>
          <w:sz w:val="24"/>
          <w:szCs w:val="24"/>
        </w:rPr>
        <w:t>ealth.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7B3">
        <w:rPr>
          <w:rFonts w:ascii="Times New Roman" w:hAnsi="Times New Roman" w:cs="Times New Roman"/>
          <w:sz w:val="24"/>
          <w:szCs w:val="24"/>
        </w:rPr>
        <w:t xml:space="preserve">If you have any questions or would like to sign on, please contact </w:t>
      </w:r>
      <w:r w:rsidR="00591315">
        <w:rPr>
          <w:rFonts w:ascii="Times New Roman" w:hAnsi="Times New Roman" w:cs="Times New Roman"/>
          <w:sz w:val="24"/>
          <w:szCs w:val="24"/>
        </w:rPr>
        <w:t>Sarah Reingold</w:t>
      </w:r>
      <w:r w:rsidRPr="000927B3">
        <w:rPr>
          <w:rFonts w:ascii="Times New Roman" w:hAnsi="Times New Roman" w:cs="Times New Roman"/>
          <w:sz w:val="24"/>
          <w:szCs w:val="24"/>
        </w:rPr>
        <w:t xml:space="preserve"> in Congressman </w:t>
      </w:r>
      <w:r w:rsidR="00A35AE8">
        <w:rPr>
          <w:rFonts w:ascii="Times New Roman" w:hAnsi="Times New Roman" w:cs="Times New Roman"/>
          <w:sz w:val="24"/>
          <w:szCs w:val="24"/>
        </w:rPr>
        <w:t xml:space="preserve">Bill </w:t>
      </w:r>
      <w:r w:rsidRPr="000927B3">
        <w:rPr>
          <w:rFonts w:ascii="Times New Roman" w:hAnsi="Times New Roman" w:cs="Times New Roman"/>
          <w:sz w:val="24"/>
          <w:szCs w:val="24"/>
        </w:rPr>
        <w:t>Pascrell</w:t>
      </w:r>
      <w:r w:rsidR="00A35AE8">
        <w:rPr>
          <w:rFonts w:ascii="Times New Roman" w:hAnsi="Times New Roman" w:cs="Times New Roman"/>
          <w:sz w:val="24"/>
          <w:szCs w:val="24"/>
        </w:rPr>
        <w:t>, Jr.</w:t>
      </w:r>
      <w:r w:rsidRPr="000927B3">
        <w:rPr>
          <w:rFonts w:ascii="Times New Roman" w:hAnsi="Times New Roman" w:cs="Times New Roman"/>
          <w:sz w:val="24"/>
          <w:szCs w:val="24"/>
        </w:rPr>
        <w:t>’s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15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591315" w:rsidRPr="00A11607">
          <w:rPr>
            <w:rStyle w:val="Hyperlink"/>
            <w:rFonts w:ascii="Times New Roman" w:hAnsi="Times New Roman" w:cs="Times New Roman"/>
            <w:sz w:val="24"/>
            <w:szCs w:val="24"/>
          </w:rPr>
          <w:t>sarah.reingold@mail.house.gov</w:t>
        </w:r>
      </w:hyperlink>
      <w:r w:rsidR="0059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591315">
        <w:rPr>
          <w:rFonts w:ascii="Times New Roman" w:hAnsi="Times New Roman" w:cs="Times New Roman"/>
          <w:sz w:val="24"/>
          <w:szCs w:val="24"/>
        </w:rPr>
        <w:t>Ethan Abner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70B">
        <w:rPr>
          <w:rFonts w:ascii="Times New Roman" w:hAnsi="Times New Roman" w:cs="Times New Roman"/>
          <w:sz w:val="24"/>
          <w:szCs w:val="24"/>
        </w:rPr>
        <w:t xml:space="preserve">in Congressman </w:t>
      </w:r>
      <w:r w:rsidR="00A35AE8">
        <w:rPr>
          <w:rFonts w:ascii="Times New Roman" w:hAnsi="Times New Roman" w:cs="Times New Roman"/>
          <w:sz w:val="24"/>
          <w:szCs w:val="24"/>
        </w:rPr>
        <w:t xml:space="preserve">Tom </w:t>
      </w:r>
      <w:r w:rsidR="0050570B">
        <w:rPr>
          <w:rFonts w:ascii="Times New Roman" w:hAnsi="Times New Roman" w:cs="Times New Roman"/>
          <w:sz w:val="24"/>
          <w:szCs w:val="24"/>
        </w:rPr>
        <w:t>Rooney’s office</w:t>
      </w:r>
      <w:r w:rsidR="0059131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591315" w:rsidRPr="00A11607">
          <w:rPr>
            <w:rStyle w:val="Hyperlink"/>
            <w:rFonts w:ascii="Times New Roman" w:hAnsi="Times New Roman" w:cs="Times New Roman"/>
            <w:sz w:val="24"/>
            <w:szCs w:val="24"/>
          </w:rPr>
          <w:t>ethan.abner@mail.house.gov</w:t>
        </w:r>
      </w:hyperlink>
      <w:r w:rsidR="00591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15" w:rsidRDefault="00591315" w:rsidP="00591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315" w:rsidRDefault="00591315" w:rsidP="00591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 w:rsidR="0059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0C72F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2F8" w:rsidRDefault="00A35AE8" w:rsidP="000C72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C72F8" w:rsidRDefault="000C72F8" w:rsidP="000C7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Pascrell,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Rooney</w:t>
      </w:r>
    </w:p>
    <w:p w:rsidR="000C72F8" w:rsidRDefault="000C72F8" w:rsidP="000C72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:rsidR="00B77275" w:rsidRDefault="00B77275">
      <w:bookmarkStart w:id="0" w:name="_GoBack"/>
      <w:bookmarkEnd w:id="0"/>
    </w:p>
    <w:sectPr w:rsidR="00B7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8"/>
    <w:rsid w:val="000C72F8"/>
    <w:rsid w:val="001F6322"/>
    <w:rsid w:val="00272C3F"/>
    <w:rsid w:val="0050570B"/>
    <w:rsid w:val="00591315"/>
    <w:rsid w:val="00A35AE8"/>
    <w:rsid w:val="00B77275"/>
    <w:rsid w:val="00E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172B"/>
  <w15:docId w15:val="{FC6DF955-2924-4E15-8010-9970D38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2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an.abner@mail.house.gov" TargetMode="External"/><Relationship Id="rId4" Type="http://schemas.openxmlformats.org/officeDocument/2006/relationships/hyperlink" Target="mailto:sarah.reingold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Reingold, Sarah</cp:lastModifiedBy>
  <cp:revision>2</cp:revision>
  <dcterms:created xsi:type="dcterms:W3CDTF">2018-03-05T20:30:00Z</dcterms:created>
  <dcterms:modified xsi:type="dcterms:W3CDTF">2018-03-05T20:30:00Z</dcterms:modified>
</cp:coreProperties>
</file>